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CEFB" w14:textId="4B1E7223" w:rsidR="0071039D" w:rsidRPr="00E60082" w:rsidRDefault="00292331" w:rsidP="00C97461">
      <w:pPr>
        <w:spacing w:after="200" w:line="276" w:lineRule="auto"/>
        <w:ind w:right="-426"/>
        <w:jc w:val="both"/>
        <w:rPr>
          <w:rFonts w:ascii="Naumburg" w:hAnsi="Naumburg"/>
          <w:bCs/>
          <w:caps/>
          <w:color w:val="FBBA00"/>
          <w:sz w:val="28"/>
          <w:szCs w:val="28"/>
        </w:rPr>
      </w:pPr>
      <w:r>
        <w:rPr>
          <w:rFonts w:ascii="Naumburg" w:hAnsi="Naumburg" w:cs="AlegreyaSans-Regular"/>
          <w:color w:val="E2007A"/>
          <w:sz w:val="48"/>
          <w:szCs w:val="48"/>
        </w:rPr>
        <w:t xml:space="preserve">Vorprogramm der </w:t>
      </w:r>
      <w:r w:rsidR="00A44CDE">
        <w:rPr>
          <w:rFonts w:ascii="Naumburg" w:hAnsi="Naumburg" w:cs="AlegreyaSans-Regular"/>
          <w:color w:val="E2007A"/>
          <w:sz w:val="48"/>
          <w:szCs w:val="48"/>
        </w:rPr>
        <w:t xml:space="preserve">Landesliteraturtrage </w:t>
      </w:r>
      <w:r>
        <w:rPr>
          <w:rFonts w:ascii="Naumburg" w:hAnsi="Naumburg" w:cs="AlegreyaSans-Regular"/>
          <w:color w:val="E2007A"/>
          <w:sz w:val="48"/>
          <w:szCs w:val="48"/>
        </w:rPr>
        <w:t>Sachsen-Anhalt 2021</w:t>
      </w:r>
    </w:p>
    <w:p w14:paraId="14AB0151" w14:textId="77777777" w:rsidR="00C97461" w:rsidRDefault="00C97461" w:rsidP="00C97461">
      <w:pPr>
        <w:pStyle w:val="Listenabsatz"/>
        <w:ind w:left="0"/>
        <w:rPr>
          <w:rFonts w:ascii="Georgia" w:hAnsi="Georgia" w:cstheme="minorHAnsi"/>
          <w:color w:val="262626" w:themeColor="text1" w:themeTint="D9"/>
        </w:rPr>
      </w:pPr>
    </w:p>
    <w:p w14:paraId="15B92156" w14:textId="2D642BC2" w:rsidR="00C97461" w:rsidRPr="006042E0" w:rsidRDefault="00C97461" w:rsidP="00C97461">
      <w:pPr>
        <w:pStyle w:val="Listenabsatz"/>
        <w:ind w:left="0"/>
        <w:rPr>
          <w:rFonts w:ascii="Georgia" w:hAnsi="Georgia" w:cstheme="minorHAnsi"/>
          <w:color w:val="262626" w:themeColor="text1" w:themeTint="D9"/>
        </w:rPr>
      </w:pPr>
      <w:r w:rsidRPr="006042E0">
        <w:rPr>
          <w:rFonts w:ascii="Georgia" w:hAnsi="Georgia" w:cstheme="minorHAnsi"/>
          <w:color w:val="262626" w:themeColor="text1" w:themeTint="D9"/>
        </w:rPr>
        <w:t>Um auf das Ereignis Landesliteraturtage hinzuweisen und um die Nachhaltigkeit des Festivals zu erhöhen, finden bereits im Vorfeld Ang</w:t>
      </w:r>
      <w:r>
        <w:rPr>
          <w:rFonts w:ascii="Georgia" w:hAnsi="Georgia" w:cstheme="minorHAnsi"/>
          <w:color w:val="262626" w:themeColor="text1" w:themeTint="D9"/>
        </w:rPr>
        <w:t xml:space="preserve">ebote </w:t>
      </w:r>
      <w:r w:rsidRPr="006042E0">
        <w:rPr>
          <w:rFonts w:ascii="Georgia" w:hAnsi="Georgia" w:cstheme="minorHAnsi"/>
          <w:color w:val="262626" w:themeColor="text1" w:themeTint="D9"/>
        </w:rPr>
        <w:t>statt, die auf das Thema Lesen und Literatur aufmerksam machen und auch auf das inhaltliche Thema „Fabriken, Kirchen, Bibliotheken“ schon einmal hinweisen.</w:t>
      </w:r>
    </w:p>
    <w:p w14:paraId="7A40AC71" w14:textId="5D61C3E0" w:rsidR="00C97461" w:rsidRPr="006042E0" w:rsidRDefault="00C97461" w:rsidP="00C97461">
      <w:pPr>
        <w:pStyle w:val="Listenabsatz"/>
        <w:ind w:left="0"/>
        <w:rPr>
          <w:rFonts w:ascii="Georgia" w:hAnsi="Georgia" w:cstheme="minorHAnsi"/>
          <w:color w:val="262626" w:themeColor="text1" w:themeTint="D9"/>
        </w:rPr>
      </w:pPr>
      <w:r w:rsidRPr="006042E0">
        <w:rPr>
          <w:rFonts w:ascii="Georgia" w:hAnsi="Georgia" w:cstheme="minorHAnsi"/>
          <w:color w:val="262626" w:themeColor="text1" w:themeTint="D9"/>
        </w:rPr>
        <w:t>ANM</w:t>
      </w:r>
      <w:r>
        <w:rPr>
          <w:rFonts w:ascii="Georgia" w:hAnsi="Georgia" w:cstheme="minorHAnsi"/>
          <w:color w:val="262626" w:themeColor="text1" w:themeTint="D9"/>
        </w:rPr>
        <w:t>ERKUNG: Aufgrund der Pandemie musste das Vorprogramm reduziert werden:</w:t>
      </w:r>
      <w:r w:rsidRPr="006042E0">
        <w:rPr>
          <w:rFonts w:ascii="Georgia" w:hAnsi="Georgia" w:cstheme="minorHAnsi"/>
          <w:color w:val="262626" w:themeColor="text1" w:themeTint="D9"/>
        </w:rPr>
        <w:t xml:space="preserve"> </w:t>
      </w:r>
      <w:r>
        <w:rPr>
          <w:rFonts w:ascii="Georgia" w:hAnsi="Georgia" w:cstheme="minorHAnsi"/>
          <w:color w:val="262626" w:themeColor="text1" w:themeTint="D9"/>
        </w:rPr>
        <w:t xml:space="preserve">Es </w:t>
      </w:r>
      <w:r w:rsidRPr="006042E0">
        <w:rPr>
          <w:rFonts w:ascii="Georgia" w:hAnsi="Georgia" w:cstheme="minorHAnsi"/>
          <w:color w:val="262626" w:themeColor="text1" w:themeTint="D9"/>
        </w:rPr>
        <w:t xml:space="preserve">können nicht alle ursprünglich angedachten Angebote realisiert werden.  </w:t>
      </w:r>
    </w:p>
    <w:p w14:paraId="7A186A76" w14:textId="77777777" w:rsidR="00C97461" w:rsidRDefault="00C97461" w:rsidP="00292331">
      <w:pPr>
        <w:rPr>
          <w:rFonts w:ascii="Georgia" w:hAnsi="Georgia"/>
          <w:b/>
          <w:color w:val="262626" w:themeColor="text1" w:themeTint="D9"/>
        </w:rPr>
      </w:pPr>
    </w:p>
    <w:p w14:paraId="76F292E7" w14:textId="4B538CEF" w:rsidR="00292331" w:rsidRPr="00292331" w:rsidRDefault="00292331" w:rsidP="00292331">
      <w:pPr>
        <w:spacing w:line="276" w:lineRule="auto"/>
        <w:rPr>
          <w:rFonts w:ascii="Georgia" w:hAnsi="Georgia"/>
          <w:b/>
          <w:color w:val="262626" w:themeColor="text1" w:themeTint="D9"/>
          <w:sz w:val="22"/>
          <w:szCs w:val="22"/>
        </w:rPr>
      </w:pPr>
      <w:r w:rsidRPr="00292331">
        <w:rPr>
          <w:rFonts w:ascii="Georgia" w:hAnsi="Georgia"/>
          <w:b/>
          <w:color w:val="262626" w:themeColor="text1" w:themeTint="D9"/>
          <w:sz w:val="22"/>
          <w:szCs w:val="22"/>
        </w:rPr>
        <w:t>5.9., 18.00</w:t>
      </w:r>
    </w:p>
    <w:p w14:paraId="52FAA1AD" w14:textId="77777777" w:rsidR="00292331" w:rsidRPr="00292331" w:rsidRDefault="00292331" w:rsidP="00292331">
      <w:pPr>
        <w:spacing w:line="276" w:lineRule="auto"/>
        <w:rPr>
          <w:rFonts w:ascii="Georgia" w:hAnsi="Georgia"/>
          <w:b/>
          <w:color w:val="262626" w:themeColor="text1" w:themeTint="D9"/>
          <w:sz w:val="22"/>
          <w:szCs w:val="22"/>
        </w:rPr>
      </w:pPr>
      <w:r w:rsidRPr="00292331">
        <w:rPr>
          <w:rFonts w:ascii="Georgia" w:hAnsi="Georgia"/>
          <w:b/>
          <w:color w:val="262626" w:themeColor="text1" w:themeTint="D9"/>
          <w:sz w:val="22"/>
          <w:szCs w:val="22"/>
        </w:rPr>
        <w:t>Lesung mit Musik</w:t>
      </w:r>
    </w:p>
    <w:p w14:paraId="74194A21" w14:textId="77777777" w:rsidR="00292331" w:rsidRPr="00292331" w:rsidRDefault="00292331" w:rsidP="00292331">
      <w:pPr>
        <w:spacing w:line="276" w:lineRule="auto"/>
        <w:rPr>
          <w:rFonts w:ascii="Georgia" w:hAnsi="Georgia"/>
          <w:color w:val="262626" w:themeColor="text1" w:themeTint="D9"/>
          <w:sz w:val="22"/>
          <w:szCs w:val="22"/>
        </w:rPr>
      </w:pPr>
      <w:r w:rsidRPr="00292331">
        <w:rPr>
          <w:rFonts w:ascii="Georgia" w:hAnsi="Georgia"/>
          <w:color w:val="262626" w:themeColor="text1" w:themeTint="D9"/>
          <w:sz w:val="22"/>
          <w:szCs w:val="22"/>
        </w:rPr>
        <w:t>Ernst Ortlepp: Entdeckungen (Unbekannte Texte)</w:t>
      </w:r>
    </w:p>
    <w:p w14:paraId="093DBD7E" w14:textId="77777777" w:rsidR="00292331" w:rsidRPr="00292331" w:rsidRDefault="00292331" w:rsidP="00292331">
      <w:pPr>
        <w:spacing w:line="276" w:lineRule="auto"/>
        <w:rPr>
          <w:rFonts w:ascii="Georgia" w:hAnsi="Georgia"/>
          <w:color w:val="262626" w:themeColor="text1" w:themeTint="D9"/>
          <w:sz w:val="22"/>
          <w:szCs w:val="22"/>
        </w:rPr>
      </w:pPr>
      <w:r w:rsidRPr="00292331">
        <w:rPr>
          <w:rFonts w:ascii="Georgia" w:hAnsi="Georgia"/>
          <w:color w:val="262626" w:themeColor="text1" w:themeTint="D9"/>
          <w:sz w:val="22"/>
          <w:szCs w:val="22"/>
        </w:rPr>
        <w:t>Es liest Henriette Rossner-Sauerbier</w:t>
      </w:r>
    </w:p>
    <w:p w14:paraId="209B34A9" w14:textId="77777777" w:rsidR="00292331" w:rsidRPr="00292331" w:rsidRDefault="00292331" w:rsidP="00292331">
      <w:pPr>
        <w:spacing w:line="276" w:lineRule="auto"/>
        <w:rPr>
          <w:rFonts w:ascii="Georgia" w:hAnsi="Georgia"/>
          <w:color w:val="262626" w:themeColor="text1" w:themeTint="D9"/>
          <w:sz w:val="22"/>
          <w:szCs w:val="22"/>
        </w:rPr>
      </w:pPr>
      <w:r w:rsidRPr="00292331">
        <w:rPr>
          <w:rFonts w:ascii="Georgia" w:hAnsi="Georgia"/>
          <w:color w:val="262626" w:themeColor="text1" w:themeTint="D9"/>
          <w:sz w:val="22"/>
          <w:szCs w:val="22"/>
        </w:rPr>
        <w:t>Musik aus der Zeit: Thilo Viehrig</w:t>
      </w:r>
    </w:p>
    <w:p w14:paraId="7D3FFF79" w14:textId="77777777" w:rsidR="00292331" w:rsidRPr="00292331" w:rsidRDefault="00292331" w:rsidP="00292331">
      <w:pPr>
        <w:spacing w:line="276" w:lineRule="auto"/>
        <w:rPr>
          <w:rFonts w:ascii="Georgia" w:hAnsi="Georgia"/>
          <w:color w:val="262626" w:themeColor="text1" w:themeTint="D9"/>
          <w:sz w:val="22"/>
          <w:szCs w:val="22"/>
        </w:rPr>
      </w:pPr>
      <w:r w:rsidRPr="00292331">
        <w:rPr>
          <w:rFonts w:ascii="Georgia" w:hAnsi="Georgia"/>
          <w:color w:val="262626" w:themeColor="text1" w:themeTint="D9"/>
          <w:sz w:val="22"/>
          <w:szCs w:val="22"/>
        </w:rPr>
        <w:t>Ballettsaal, Stephanstr. 18, 06712 Zeitz</w:t>
      </w:r>
    </w:p>
    <w:p w14:paraId="1B38BB1F" w14:textId="77777777" w:rsidR="00292331" w:rsidRPr="00292331" w:rsidRDefault="00292331" w:rsidP="00292331">
      <w:pPr>
        <w:spacing w:line="276" w:lineRule="auto"/>
        <w:ind w:firstLine="708"/>
        <w:rPr>
          <w:rFonts w:ascii="Georgia" w:hAnsi="Georgia"/>
          <w:color w:val="262626" w:themeColor="text1" w:themeTint="D9"/>
          <w:sz w:val="22"/>
          <w:szCs w:val="22"/>
        </w:rPr>
      </w:pPr>
    </w:p>
    <w:p w14:paraId="4CB51196" w14:textId="272AC6AA" w:rsidR="00292331" w:rsidRPr="00292331" w:rsidRDefault="00292331" w:rsidP="00292331">
      <w:pPr>
        <w:spacing w:line="276" w:lineRule="auto"/>
        <w:rPr>
          <w:rFonts w:ascii="Georgia" w:hAnsi="Georgia" w:cstheme="minorHAnsi"/>
          <w:b/>
          <w:color w:val="262626" w:themeColor="text1" w:themeTint="D9"/>
          <w:sz w:val="22"/>
          <w:szCs w:val="22"/>
        </w:rPr>
      </w:pPr>
      <w:r w:rsidRPr="00292331">
        <w:rPr>
          <w:rFonts w:ascii="Georgia" w:hAnsi="Georgia" w:cstheme="minorHAnsi"/>
          <w:b/>
          <w:color w:val="262626" w:themeColor="text1" w:themeTint="D9"/>
          <w:sz w:val="22"/>
          <w:szCs w:val="22"/>
        </w:rPr>
        <w:t>13.10., 18.00</w:t>
      </w:r>
    </w:p>
    <w:p w14:paraId="5BC3C47F" w14:textId="77777777" w:rsidR="00292331" w:rsidRPr="00292331" w:rsidRDefault="00292331" w:rsidP="00292331">
      <w:pPr>
        <w:spacing w:line="276" w:lineRule="auto"/>
        <w:rPr>
          <w:rFonts w:ascii="Georgia" w:hAnsi="Georgia" w:cstheme="minorHAnsi"/>
          <w:color w:val="262626" w:themeColor="text1" w:themeTint="D9"/>
          <w:sz w:val="22"/>
          <w:szCs w:val="22"/>
        </w:rPr>
      </w:pPr>
      <w:r w:rsidRPr="00292331">
        <w:rPr>
          <w:rFonts w:ascii="Georgia" w:hAnsi="Georgia" w:cstheme="minorHAnsi"/>
          <w:b/>
          <w:color w:val="262626" w:themeColor="text1" w:themeTint="D9"/>
          <w:sz w:val="22"/>
          <w:szCs w:val="22"/>
        </w:rPr>
        <w:t>Merseburger Originale:</w:t>
      </w:r>
      <w:r w:rsidRPr="00292331">
        <w:rPr>
          <w:rFonts w:ascii="Georgia" w:hAnsi="Georgia" w:cstheme="minorHAnsi"/>
          <w:color w:val="262626" w:themeColor="text1" w:themeTint="D9"/>
          <w:sz w:val="22"/>
          <w:szCs w:val="22"/>
        </w:rPr>
        <w:t xml:space="preserve"> </w:t>
      </w:r>
    </w:p>
    <w:p w14:paraId="59708C1F" w14:textId="5E5F0C42" w:rsidR="00292331" w:rsidRPr="00292331" w:rsidRDefault="00292331" w:rsidP="00292331">
      <w:pPr>
        <w:spacing w:line="276" w:lineRule="auto"/>
        <w:rPr>
          <w:rFonts w:ascii="Georgia" w:hAnsi="Georgia" w:cstheme="minorHAnsi"/>
          <w:b/>
          <w:color w:val="262626" w:themeColor="text1" w:themeTint="D9"/>
          <w:sz w:val="22"/>
          <w:szCs w:val="22"/>
        </w:rPr>
      </w:pPr>
      <w:r w:rsidRPr="00292331">
        <w:rPr>
          <w:rFonts w:ascii="Georgia" w:hAnsi="Georgia" w:cstheme="minorHAnsi"/>
          <w:color w:val="262626" w:themeColor="text1" w:themeTint="D9"/>
          <w:sz w:val="22"/>
          <w:szCs w:val="22"/>
        </w:rPr>
        <w:t>Lesung mit Jürgen Jankofsky i</w:t>
      </w:r>
      <w:r w:rsidR="00E60082">
        <w:rPr>
          <w:rFonts w:ascii="Georgia" w:hAnsi="Georgia" w:cstheme="minorHAnsi"/>
          <w:color w:val="262626" w:themeColor="text1" w:themeTint="D9"/>
          <w:sz w:val="22"/>
          <w:szCs w:val="22"/>
        </w:rPr>
        <w:t>m Merseburger Dom</w:t>
      </w:r>
      <w:bookmarkStart w:id="0" w:name="_GoBack"/>
      <w:bookmarkEnd w:id="0"/>
    </w:p>
    <w:p w14:paraId="4DBC58ED" w14:textId="77777777" w:rsidR="00292331" w:rsidRPr="00292331" w:rsidRDefault="00292331" w:rsidP="00292331">
      <w:pPr>
        <w:pStyle w:val="Listenabsatz"/>
        <w:spacing w:after="0"/>
        <w:ind w:left="785"/>
        <w:rPr>
          <w:rFonts w:ascii="Georgia" w:hAnsi="Georgia" w:cstheme="minorHAnsi"/>
          <w:color w:val="262626" w:themeColor="text1" w:themeTint="D9"/>
          <w:sz w:val="24"/>
          <w:szCs w:val="24"/>
        </w:rPr>
      </w:pPr>
    </w:p>
    <w:p w14:paraId="6A664775" w14:textId="77777777" w:rsidR="00292331" w:rsidRPr="00292331" w:rsidRDefault="00292331" w:rsidP="00292331">
      <w:pPr>
        <w:spacing w:line="276" w:lineRule="auto"/>
        <w:rPr>
          <w:rFonts w:ascii="Georgia" w:hAnsi="Georgia" w:cstheme="minorHAnsi"/>
          <w:b/>
          <w:color w:val="262626" w:themeColor="text1" w:themeTint="D9"/>
          <w:sz w:val="22"/>
          <w:szCs w:val="22"/>
        </w:rPr>
      </w:pPr>
      <w:r w:rsidRPr="00292331">
        <w:rPr>
          <w:rFonts w:ascii="Georgia" w:hAnsi="Georgia" w:cstheme="minorHAnsi"/>
          <w:b/>
          <w:color w:val="262626" w:themeColor="text1" w:themeTint="D9"/>
          <w:sz w:val="22"/>
          <w:szCs w:val="22"/>
        </w:rPr>
        <w:t>16.10., 19.00</w:t>
      </w:r>
    </w:p>
    <w:p w14:paraId="70D03D3A" w14:textId="77777777" w:rsidR="00292331" w:rsidRPr="00292331" w:rsidRDefault="00292331" w:rsidP="00292331">
      <w:pPr>
        <w:spacing w:line="276" w:lineRule="auto"/>
        <w:rPr>
          <w:rFonts w:ascii="Georgia" w:hAnsi="Georgia" w:cstheme="minorHAnsi"/>
          <w:b/>
          <w:color w:val="262626" w:themeColor="text1" w:themeTint="D9"/>
          <w:sz w:val="22"/>
          <w:szCs w:val="22"/>
        </w:rPr>
      </w:pPr>
      <w:r w:rsidRPr="00292331">
        <w:rPr>
          <w:rFonts w:ascii="Georgia" w:hAnsi="Georgia" w:cstheme="minorHAnsi"/>
          <w:b/>
          <w:bCs/>
          <w:color w:val="262626" w:themeColor="text1" w:themeTint="D9"/>
          <w:sz w:val="22"/>
          <w:szCs w:val="22"/>
        </w:rPr>
        <w:t>Buchpräsentation mit Lesung in der Brand-Sanierung Weißenfels:</w:t>
      </w:r>
    </w:p>
    <w:p w14:paraId="7FC9BF38" w14:textId="77777777" w:rsidR="00292331" w:rsidRPr="00292331" w:rsidRDefault="00292331" w:rsidP="00292331">
      <w:pPr>
        <w:spacing w:line="276" w:lineRule="auto"/>
        <w:rPr>
          <w:rFonts w:ascii="Georgia" w:hAnsi="Georgia" w:cstheme="minorHAnsi"/>
          <w:b/>
          <w:bCs/>
          <w:color w:val="262626" w:themeColor="text1" w:themeTint="D9"/>
          <w:sz w:val="22"/>
          <w:szCs w:val="22"/>
        </w:rPr>
      </w:pPr>
      <w:r w:rsidRPr="00292331">
        <w:rPr>
          <w:rFonts w:ascii="Georgia" w:hAnsi="Georgia" w:cstheme="minorHAnsi"/>
          <w:color w:val="262626" w:themeColor="text1" w:themeTint="D9"/>
          <w:sz w:val="22"/>
          <w:szCs w:val="22"/>
        </w:rPr>
        <w:t xml:space="preserve">Martin Wimmer </w:t>
      </w:r>
    </w:p>
    <w:p w14:paraId="79B9CFEF" w14:textId="27F4FDF4" w:rsidR="00292331" w:rsidRPr="00292331" w:rsidRDefault="00292331" w:rsidP="00292331">
      <w:pPr>
        <w:spacing w:line="276" w:lineRule="auto"/>
        <w:rPr>
          <w:rFonts w:ascii="Georgia" w:hAnsi="Georgia" w:cstheme="minorHAnsi"/>
          <w:b/>
          <w:bCs/>
          <w:color w:val="262626" w:themeColor="text1" w:themeTint="D9"/>
          <w:sz w:val="22"/>
          <w:szCs w:val="22"/>
        </w:rPr>
      </w:pPr>
      <w:r w:rsidRPr="00292331">
        <w:rPr>
          <w:rFonts w:ascii="Georgia" w:hAnsi="Georgia" w:cstheme="minorHAnsi"/>
          <w:b/>
          <w:bCs/>
          <w:color w:val="262626" w:themeColor="text1" w:themeTint="D9"/>
          <w:sz w:val="22"/>
          <w:szCs w:val="22"/>
        </w:rPr>
        <w:t>Felsenweiß</w:t>
      </w:r>
    </w:p>
    <w:p w14:paraId="686B091F" w14:textId="77777777" w:rsidR="00292331" w:rsidRPr="00292331" w:rsidRDefault="00292331" w:rsidP="00292331">
      <w:pPr>
        <w:spacing w:line="276" w:lineRule="auto"/>
        <w:rPr>
          <w:rFonts w:ascii="Georgia" w:hAnsi="Georgia" w:cstheme="minorHAnsi"/>
          <w:color w:val="262626" w:themeColor="text1" w:themeTint="D9"/>
          <w:sz w:val="22"/>
          <w:szCs w:val="22"/>
        </w:rPr>
      </w:pPr>
      <w:r w:rsidRPr="00292331">
        <w:rPr>
          <w:rFonts w:ascii="Georgia" w:hAnsi="Georgia" w:cstheme="minorHAnsi"/>
          <w:color w:val="262626" w:themeColor="text1" w:themeTint="D9"/>
          <w:sz w:val="22"/>
          <w:szCs w:val="22"/>
        </w:rPr>
        <w:t xml:space="preserve">Martin Wimmer hat sich in seiner alten Heimatstadt Weißenfels  umgesehen und beschreibt mit Witz und klugem Verstand Menschen auf der Suche nach ihrer Vergangenheit und  einer neuen Identität. </w:t>
      </w:r>
    </w:p>
    <w:p w14:paraId="72DF6755" w14:textId="77777777" w:rsidR="0071039D" w:rsidRDefault="0071039D" w:rsidP="00F16A44">
      <w:pPr>
        <w:ind w:left="-426" w:right="-426"/>
        <w:jc w:val="both"/>
        <w:rPr>
          <w:rFonts w:ascii="Georgia" w:hAnsi="Georgia" w:cstheme="minorHAnsi"/>
          <w:i/>
          <w:iCs/>
          <w:color w:val="262626" w:themeColor="text1" w:themeTint="D9"/>
          <w:lang w:eastAsia="en-US"/>
        </w:rPr>
      </w:pPr>
    </w:p>
    <w:p w14:paraId="3ED38069" w14:textId="77777777" w:rsidR="0071039D" w:rsidRDefault="0071039D" w:rsidP="00F16A44">
      <w:pPr>
        <w:ind w:left="-426" w:right="-426"/>
        <w:jc w:val="both"/>
        <w:rPr>
          <w:rFonts w:ascii="Georgia" w:hAnsi="Georgia" w:cstheme="minorHAnsi"/>
          <w:i/>
          <w:iCs/>
          <w:color w:val="262626" w:themeColor="text1" w:themeTint="D9"/>
          <w:lang w:eastAsia="en-US"/>
        </w:rPr>
      </w:pPr>
    </w:p>
    <w:p w14:paraId="19DD08C4" w14:textId="5C44A1A5" w:rsidR="00F16A44" w:rsidRPr="004013A0" w:rsidRDefault="00F16A44" w:rsidP="00292331">
      <w:pPr>
        <w:ind w:right="-426"/>
        <w:jc w:val="both"/>
        <w:rPr>
          <w:rFonts w:ascii="Georgia" w:hAnsi="Georgia" w:cstheme="minorHAnsi"/>
          <w:i/>
          <w:iCs/>
          <w:color w:val="262626" w:themeColor="text1" w:themeTint="D9"/>
          <w:lang w:eastAsia="en-US"/>
        </w:rPr>
      </w:pPr>
      <w:r w:rsidRPr="004013A0">
        <w:rPr>
          <w:rFonts w:ascii="Georgia" w:hAnsi="Georgia" w:cstheme="minorHAnsi"/>
          <w:i/>
          <w:iCs/>
          <w:color w:val="262626" w:themeColor="text1" w:themeTint="D9"/>
          <w:lang w:eastAsia="en-US"/>
        </w:rPr>
        <w:t>Veranstalter:</w:t>
      </w:r>
    </w:p>
    <w:p w14:paraId="4FA619A0" w14:textId="77777777" w:rsidR="00F16A44" w:rsidRPr="004013A0" w:rsidRDefault="00F16A44" w:rsidP="00292331">
      <w:pPr>
        <w:ind w:left="-426" w:right="-426" w:firstLine="426"/>
        <w:jc w:val="both"/>
        <w:rPr>
          <w:rFonts w:ascii="Georgia" w:hAnsi="Georgia"/>
          <w:i/>
          <w:iCs/>
          <w:color w:val="262626" w:themeColor="text1" w:themeTint="D9"/>
          <w:lang w:eastAsia="en-US"/>
        </w:rPr>
      </w:pPr>
      <w:r w:rsidRPr="004013A0">
        <w:rPr>
          <w:rFonts w:ascii="Georgia" w:hAnsi="Georgia"/>
          <w:i/>
          <w:iCs/>
          <w:color w:val="262626" w:themeColor="text1" w:themeTint="D9"/>
          <w:lang w:eastAsia="en-US"/>
        </w:rPr>
        <w:t xml:space="preserve">Vereinigte Domstifter zu Merseburg und Naumburg und des Kollegiatstifts Zeitz, </w:t>
      </w:r>
    </w:p>
    <w:p w14:paraId="2BEB53E2" w14:textId="347B4E8A" w:rsidR="00F16A44" w:rsidRPr="004013A0" w:rsidRDefault="00F16A44" w:rsidP="00292331">
      <w:pPr>
        <w:ind w:right="-426"/>
        <w:jc w:val="both"/>
        <w:rPr>
          <w:rFonts w:ascii="Georgia" w:hAnsi="Georgia"/>
          <w:i/>
          <w:iCs/>
          <w:color w:val="262626" w:themeColor="text1" w:themeTint="D9"/>
          <w:lang w:eastAsia="en-US"/>
        </w:rPr>
      </w:pPr>
      <w:r w:rsidRPr="004013A0">
        <w:rPr>
          <w:rFonts w:ascii="Georgia" w:hAnsi="Georgia"/>
          <w:i/>
          <w:iCs/>
          <w:color w:val="262626" w:themeColor="text1" w:themeTint="D9"/>
          <w:lang w:eastAsia="en-US"/>
        </w:rPr>
        <w:t>die Stadt Zeitz und der Burgenlandkreis in Zusammenarbeit mit dem Friedrich</w:t>
      </w:r>
      <w:r w:rsidR="00FD1A51" w:rsidRPr="004013A0">
        <w:rPr>
          <w:rFonts w:ascii="Georgia" w:hAnsi="Georgia"/>
          <w:i/>
          <w:iCs/>
          <w:color w:val="262626" w:themeColor="text1" w:themeTint="D9"/>
          <w:lang w:eastAsia="en-US"/>
        </w:rPr>
        <w:t xml:space="preserve"> </w:t>
      </w:r>
      <w:r w:rsidRPr="004013A0">
        <w:rPr>
          <w:rFonts w:ascii="Georgia" w:hAnsi="Georgia"/>
          <w:i/>
          <w:iCs/>
          <w:color w:val="262626" w:themeColor="text1" w:themeTint="D9"/>
          <w:lang w:eastAsia="en-US"/>
        </w:rPr>
        <w:t>Bödecker-Kreis Sachsen-Anhalt e.V.</w:t>
      </w:r>
    </w:p>
    <w:p w14:paraId="19BA9324" w14:textId="25AB7C55" w:rsidR="00F16A44" w:rsidRDefault="00F16A44" w:rsidP="00B55102"/>
    <w:p w14:paraId="4A08BA90" w14:textId="4BEA0ACA" w:rsidR="00F16A44" w:rsidRDefault="00F16A44" w:rsidP="00B55102"/>
    <w:p w14:paraId="2AC395A9" w14:textId="51FC5290" w:rsidR="00F16A44" w:rsidRDefault="00F16A44" w:rsidP="00B55102">
      <w:r>
        <w:rPr>
          <w:noProof/>
        </w:rPr>
        <w:drawing>
          <wp:anchor distT="0" distB="0" distL="114300" distR="114300" simplePos="0" relativeHeight="251658240" behindDoc="1" locked="0" layoutInCell="1" allowOverlap="1" wp14:anchorId="4851FCF0" wp14:editId="5BE828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31573" cy="1990725"/>
            <wp:effectExtent l="0" t="0" r="7620" b="0"/>
            <wp:wrapTight wrapText="bothSides">
              <wp:wrapPolygon edited="0">
                <wp:start x="0" y="0"/>
                <wp:lineTo x="0" y="21290"/>
                <wp:lineTo x="21562" y="21290"/>
                <wp:lineTo x="2156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73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6A44" w:rsidSect="00C97461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E454" w14:textId="77777777" w:rsidR="00D11D1A" w:rsidRDefault="00D11D1A" w:rsidP="00F053E5">
      <w:r>
        <w:separator/>
      </w:r>
    </w:p>
  </w:endnote>
  <w:endnote w:type="continuationSeparator" w:id="0">
    <w:p w14:paraId="1EED96D1" w14:textId="77777777" w:rsidR="00D11D1A" w:rsidRDefault="00D11D1A" w:rsidP="00F0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umburg">
    <w:panose1 w:val="020B0806020502020204"/>
    <w:charset w:val="00"/>
    <w:family w:val="swiss"/>
    <w:notTrueType/>
    <w:pitch w:val="variable"/>
    <w:sig w:usb0="00000003" w:usb1="00000000" w:usb2="00000000" w:usb3="00000000" w:csb0="00000001" w:csb1="00000000"/>
  </w:font>
  <w:font w:name="Alegrey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4237" w14:textId="79CABCCE" w:rsidR="00950BC3" w:rsidRPr="00173A03" w:rsidRDefault="00950BC3">
    <w:pPr>
      <w:pStyle w:val="Fuzeile"/>
      <w:rPr>
        <w:rFonts w:ascii="Georgia" w:hAnsi="Georgia" w:cs="Calibri"/>
        <w:b/>
      </w:rPr>
    </w:pPr>
    <w:r w:rsidRPr="00F053E5">
      <w:rPr>
        <w:rFonts w:ascii="Georgia" w:hAnsi="Georgia" w:cs="Calibri"/>
        <w:b/>
      </w:rPr>
      <w:t xml:space="preserve">Stand </w:t>
    </w:r>
    <w:r w:rsidR="00E449E4">
      <w:rPr>
        <w:rFonts w:ascii="Georgia" w:hAnsi="Georgia" w:cs="Calibri"/>
        <w:b/>
      </w:rPr>
      <w:t>20</w:t>
    </w:r>
    <w:r w:rsidRPr="00F053E5">
      <w:rPr>
        <w:rFonts w:ascii="Georgia" w:hAnsi="Georgia" w:cs="Calibri"/>
        <w:b/>
      </w:rPr>
      <w:t>.</w:t>
    </w:r>
    <w:r>
      <w:rPr>
        <w:rFonts w:ascii="Georgia" w:hAnsi="Georgia" w:cs="Calibri"/>
        <w:b/>
      </w:rPr>
      <w:t>7</w:t>
    </w:r>
    <w:r w:rsidRPr="00F053E5">
      <w:rPr>
        <w:rFonts w:ascii="Georgia" w:hAnsi="Georgia" w:cs="Calibri"/>
        <w:b/>
      </w:rPr>
      <w:t xml:space="preserve">.2021  </w:t>
    </w:r>
    <w:r w:rsidRPr="00F053E5">
      <w:rPr>
        <w:rFonts w:ascii="Georgia" w:hAnsi="Georgia" w:cs="Calibri"/>
      </w:rPr>
      <w:t>|</w:t>
    </w:r>
    <w:r w:rsidRPr="00F053E5">
      <w:rPr>
        <w:rFonts w:ascii="Georgia" w:hAnsi="Georgia" w:cs="Calibri"/>
        <w:b/>
      </w:rPr>
      <w:t xml:space="preserve">  Änderungen vorbehalten!  </w:t>
    </w:r>
    <w:r w:rsidRPr="00F053E5">
      <w:rPr>
        <w:rFonts w:ascii="Georgia" w:hAnsi="Georgia" w:cs="Calibri"/>
      </w:rPr>
      <w:t>|</w:t>
    </w:r>
    <w:r w:rsidRPr="00F053E5">
      <w:rPr>
        <w:rFonts w:ascii="Georgia" w:hAnsi="Georgia" w:cs="Calibri"/>
        <w:b/>
      </w:rPr>
      <w:t xml:space="preserve">   www.landesliteraturtage2021.de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0AB4" w14:textId="265A5C8B" w:rsidR="00950BC3" w:rsidRPr="00F053E5" w:rsidRDefault="00950BC3" w:rsidP="000E2E65">
    <w:pPr>
      <w:pStyle w:val="Fuzeile"/>
    </w:pPr>
    <w:r w:rsidRPr="00F053E5">
      <w:rPr>
        <w:rFonts w:ascii="Georgia" w:hAnsi="Georgia" w:cs="Calibri"/>
        <w:b/>
      </w:rPr>
      <w:t xml:space="preserve">Stand </w:t>
    </w:r>
    <w:r w:rsidR="00E449E4">
      <w:rPr>
        <w:rFonts w:ascii="Georgia" w:hAnsi="Georgia" w:cs="Calibri"/>
        <w:b/>
      </w:rPr>
      <w:t>2</w:t>
    </w:r>
    <w:r w:rsidR="00292331">
      <w:rPr>
        <w:rFonts w:ascii="Georgia" w:hAnsi="Georgia" w:cs="Calibri"/>
        <w:b/>
      </w:rPr>
      <w:t>2</w:t>
    </w:r>
    <w:r w:rsidRPr="00F053E5">
      <w:rPr>
        <w:rFonts w:ascii="Georgia" w:hAnsi="Georgia" w:cs="Calibri"/>
        <w:b/>
      </w:rPr>
      <w:t>.</w:t>
    </w:r>
    <w:r>
      <w:rPr>
        <w:rFonts w:ascii="Georgia" w:hAnsi="Georgia" w:cs="Calibri"/>
        <w:b/>
      </w:rPr>
      <w:t>7</w:t>
    </w:r>
    <w:r w:rsidRPr="00F053E5">
      <w:rPr>
        <w:rFonts w:ascii="Georgia" w:hAnsi="Georgia" w:cs="Calibri"/>
        <w:b/>
      </w:rPr>
      <w:t xml:space="preserve">.2021  </w:t>
    </w:r>
    <w:r w:rsidRPr="00F053E5">
      <w:rPr>
        <w:rFonts w:ascii="Georgia" w:hAnsi="Georgia" w:cs="Calibri"/>
      </w:rPr>
      <w:t>|</w:t>
    </w:r>
    <w:r w:rsidRPr="00F053E5">
      <w:rPr>
        <w:rFonts w:ascii="Georgia" w:hAnsi="Georgia" w:cs="Calibri"/>
        <w:b/>
      </w:rPr>
      <w:t xml:space="preserve">  Änderungen vorbehalten!  </w:t>
    </w:r>
    <w:r w:rsidRPr="00F053E5">
      <w:rPr>
        <w:rFonts w:ascii="Georgia" w:hAnsi="Georgia" w:cs="Calibri"/>
      </w:rPr>
      <w:t>|</w:t>
    </w:r>
    <w:r w:rsidRPr="00F053E5">
      <w:rPr>
        <w:rFonts w:ascii="Georgia" w:hAnsi="Georgia" w:cs="Calibri"/>
        <w:b/>
      </w:rPr>
      <w:t xml:space="preserve">   www.landesliteraturtage2021.de</w:t>
    </w:r>
  </w:p>
  <w:p w14:paraId="4A7966B1" w14:textId="77777777" w:rsidR="00950BC3" w:rsidRDefault="00950B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6331" w14:textId="77777777" w:rsidR="00D11D1A" w:rsidRDefault="00D11D1A" w:rsidP="00F053E5">
      <w:r>
        <w:separator/>
      </w:r>
    </w:p>
  </w:footnote>
  <w:footnote w:type="continuationSeparator" w:id="0">
    <w:p w14:paraId="17FF433D" w14:textId="77777777" w:rsidR="00D11D1A" w:rsidRDefault="00D11D1A" w:rsidP="00F0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5C30" w14:textId="77777777" w:rsidR="00950BC3" w:rsidRDefault="00950BC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ED66B" wp14:editId="12A48B49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6859905" cy="1247775"/>
          <wp:effectExtent l="0" t="0" r="0" b="9525"/>
          <wp:wrapThrough wrapText="bothSides">
            <wp:wrapPolygon edited="0">
              <wp:start x="0" y="0"/>
              <wp:lineTo x="0" y="21435"/>
              <wp:lineTo x="21534" y="21435"/>
              <wp:lineTo x="2153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rbemotiv_Panorama_qu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3DE"/>
    <w:multiLevelType w:val="hybridMultilevel"/>
    <w:tmpl w:val="FD404E8E"/>
    <w:lvl w:ilvl="0" w:tplc="2DE895FA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EAE"/>
    <w:multiLevelType w:val="hybridMultilevel"/>
    <w:tmpl w:val="4DEA81EE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48E6ED2"/>
    <w:multiLevelType w:val="hybridMultilevel"/>
    <w:tmpl w:val="CA24424E"/>
    <w:lvl w:ilvl="0" w:tplc="907EBDB2">
      <w:start w:val="1"/>
      <w:numFmt w:val="decimal"/>
      <w:lvlText w:val="(%1)"/>
      <w:lvlJc w:val="left"/>
      <w:pPr>
        <w:ind w:left="394" w:hanging="360"/>
      </w:pPr>
      <w:rPr>
        <w:rFonts w:cs="Calibri"/>
      </w:r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CF6095C"/>
    <w:multiLevelType w:val="hybridMultilevel"/>
    <w:tmpl w:val="99DE62B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591BDF"/>
    <w:multiLevelType w:val="hybridMultilevel"/>
    <w:tmpl w:val="EC4CE022"/>
    <w:lvl w:ilvl="0" w:tplc="74B8531C">
      <w:numFmt w:val="bullet"/>
      <w:lvlText w:val="-"/>
      <w:lvlJc w:val="left"/>
      <w:pPr>
        <w:ind w:left="-66" w:hanging="360"/>
      </w:pPr>
      <w:rPr>
        <w:rFonts w:ascii="Georgia" w:eastAsia="Calibri" w:hAnsi="Georgia" w:cstheme="minorHAnsi" w:hint="default"/>
      </w:rPr>
    </w:lvl>
    <w:lvl w:ilvl="1" w:tplc="0407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71AE6B9C"/>
    <w:multiLevelType w:val="hybridMultilevel"/>
    <w:tmpl w:val="4FCCC1E0"/>
    <w:lvl w:ilvl="0" w:tplc="53E4C96E">
      <w:start w:val="1"/>
      <w:numFmt w:val="decimal"/>
      <w:lvlText w:val="(%1)"/>
      <w:lvlJc w:val="left"/>
      <w:pPr>
        <w:ind w:left="39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E5"/>
    <w:rsid w:val="000058E1"/>
    <w:rsid w:val="0002763D"/>
    <w:rsid w:val="000563F2"/>
    <w:rsid w:val="00083179"/>
    <w:rsid w:val="00083C82"/>
    <w:rsid w:val="000871A4"/>
    <w:rsid w:val="0009495E"/>
    <w:rsid w:val="000A090C"/>
    <w:rsid w:val="000B2DB4"/>
    <w:rsid w:val="000C1736"/>
    <w:rsid w:val="000D3D04"/>
    <w:rsid w:val="000E2E65"/>
    <w:rsid w:val="000E2F3A"/>
    <w:rsid w:val="000E3E9C"/>
    <w:rsid w:val="00146455"/>
    <w:rsid w:val="0016469E"/>
    <w:rsid w:val="00164E91"/>
    <w:rsid w:val="0016585F"/>
    <w:rsid w:val="0016591C"/>
    <w:rsid w:val="00173A03"/>
    <w:rsid w:val="0017618A"/>
    <w:rsid w:val="001A5EC6"/>
    <w:rsid w:val="001C6D0F"/>
    <w:rsid w:val="001F5F3C"/>
    <w:rsid w:val="00202B50"/>
    <w:rsid w:val="00207702"/>
    <w:rsid w:val="00231723"/>
    <w:rsid w:val="002324F9"/>
    <w:rsid w:val="002424DE"/>
    <w:rsid w:val="00242795"/>
    <w:rsid w:val="002529C8"/>
    <w:rsid w:val="002541AE"/>
    <w:rsid w:val="00290DF7"/>
    <w:rsid w:val="00291306"/>
    <w:rsid w:val="00292331"/>
    <w:rsid w:val="00294D27"/>
    <w:rsid w:val="002B76BA"/>
    <w:rsid w:val="002C7A14"/>
    <w:rsid w:val="002F0BFE"/>
    <w:rsid w:val="00305A8C"/>
    <w:rsid w:val="00391044"/>
    <w:rsid w:val="003B2F6B"/>
    <w:rsid w:val="003B65A7"/>
    <w:rsid w:val="003C06E4"/>
    <w:rsid w:val="003C39BB"/>
    <w:rsid w:val="003C7829"/>
    <w:rsid w:val="003E00F8"/>
    <w:rsid w:val="003F7FB0"/>
    <w:rsid w:val="004013A0"/>
    <w:rsid w:val="00402760"/>
    <w:rsid w:val="0042606F"/>
    <w:rsid w:val="00431C99"/>
    <w:rsid w:val="00441960"/>
    <w:rsid w:val="00442247"/>
    <w:rsid w:val="0045193A"/>
    <w:rsid w:val="004520D3"/>
    <w:rsid w:val="00454556"/>
    <w:rsid w:val="0045499A"/>
    <w:rsid w:val="00492B64"/>
    <w:rsid w:val="00495AB7"/>
    <w:rsid w:val="004B5009"/>
    <w:rsid w:val="004C2D8E"/>
    <w:rsid w:val="004C4411"/>
    <w:rsid w:val="004C5458"/>
    <w:rsid w:val="004D5601"/>
    <w:rsid w:val="004E5CDE"/>
    <w:rsid w:val="004F32F7"/>
    <w:rsid w:val="004F4FA9"/>
    <w:rsid w:val="005055DA"/>
    <w:rsid w:val="00516A36"/>
    <w:rsid w:val="00533A65"/>
    <w:rsid w:val="00575ABD"/>
    <w:rsid w:val="00594494"/>
    <w:rsid w:val="005A599D"/>
    <w:rsid w:val="005B1F25"/>
    <w:rsid w:val="005B393F"/>
    <w:rsid w:val="005C4F22"/>
    <w:rsid w:val="005C4FFD"/>
    <w:rsid w:val="005D0E6A"/>
    <w:rsid w:val="00607078"/>
    <w:rsid w:val="00611BD8"/>
    <w:rsid w:val="006163FD"/>
    <w:rsid w:val="00622713"/>
    <w:rsid w:val="006234DA"/>
    <w:rsid w:val="00641844"/>
    <w:rsid w:val="006467A7"/>
    <w:rsid w:val="00655B0C"/>
    <w:rsid w:val="006713A5"/>
    <w:rsid w:val="006743E0"/>
    <w:rsid w:val="0068222B"/>
    <w:rsid w:val="00691DD5"/>
    <w:rsid w:val="006B0D2F"/>
    <w:rsid w:val="006B6EC0"/>
    <w:rsid w:val="006C4E22"/>
    <w:rsid w:val="006C767D"/>
    <w:rsid w:val="006D4494"/>
    <w:rsid w:val="006F13BC"/>
    <w:rsid w:val="006F5270"/>
    <w:rsid w:val="0070360B"/>
    <w:rsid w:val="0071039D"/>
    <w:rsid w:val="00722B6E"/>
    <w:rsid w:val="00725A21"/>
    <w:rsid w:val="00727E12"/>
    <w:rsid w:val="00767D73"/>
    <w:rsid w:val="00782F97"/>
    <w:rsid w:val="007837C7"/>
    <w:rsid w:val="0078604C"/>
    <w:rsid w:val="00791AC5"/>
    <w:rsid w:val="007B222D"/>
    <w:rsid w:val="007B574B"/>
    <w:rsid w:val="007C2E0D"/>
    <w:rsid w:val="007D07AA"/>
    <w:rsid w:val="007E0EE9"/>
    <w:rsid w:val="007F7AC3"/>
    <w:rsid w:val="00803669"/>
    <w:rsid w:val="00815EA5"/>
    <w:rsid w:val="00816D1B"/>
    <w:rsid w:val="008215C4"/>
    <w:rsid w:val="00852E16"/>
    <w:rsid w:val="008745AD"/>
    <w:rsid w:val="0087751A"/>
    <w:rsid w:val="008A380F"/>
    <w:rsid w:val="008A6776"/>
    <w:rsid w:val="008C134C"/>
    <w:rsid w:val="008C2D3D"/>
    <w:rsid w:val="008C608E"/>
    <w:rsid w:val="008E090D"/>
    <w:rsid w:val="008E4CE2"/>
    <w:rsid w:val="008F506E"/>
    <w:rsid w:val="00932F3C"/>
    <w:rsid w:val="00950BC3"/>
    <w:rsid w:val="00953373"/>
    <w:rsid w:val="00961764"/>
    <w:rsid w:val="00982DEF"/>
    <w:rsid w:val="009841EA"/>
    <w:rsid w:val="009A6AB4"/>
    <w:rsid w:val="009D1997"/>
    <w:rsid w:val="009D5F13"/>
    <w:rsid w:val="009F36F0"/>
    <w:rsid w:val="00A44CDE"/>
    <w:rsid w:val="00A576D4"/>
    <w:rsid w:val="00A80115"/>
    <w:rsid w:val="00A803C7"/>
    <w:rsid w:val="00AB7385"/>
    <w:rsid w:val="00AD4620"/>
    <w:rsid w:val="00AF499A"/>
    <w:rsid w:val="00AF7507"/>
    <w:rsid w:val="00B1236A"/>
    <w:rsid w:val="00B2220D"/>
    <w:rsid w:val="00B3764A"/>
    <w:rsid w:val="00B435B8"/>
    <w:rsid w:val="00B55102"/>
    <w:rsid w:val="00B629DB"/>
    <w:rsid w:val="00B87743"/>
    <w:rsid w:val="00B9228B"/>
    <w:rsid w:val="00BA41CB"/>
    <w:rsid w:val="00BB07B3"/>
    <w:rsid w:val="00BC5DA3"/>
    <w:rsid w:val="00BD3CD5"/>
    <w:rsid w:val="00BF56D6"/>
    <w:rsid w:val="00C24747"/>
    <w:rsid w:val="00C62EF8"/>
    <w:rsid w:val="00C70DDC"/>
    <w:rsid w:val="00C70F30"/>
    <w:rsid w:val="00C734F4"/>
    <w:rsid w:val="00C940B3"/>
    <w:rsid w:val="00C95917"/>
    <w:rsid w:val="00C97461"/>
    <w:rsid w:val="00CA0383"/>
    <w:rsid w:val="00CA0FA9"/>
    <w:rsid w:val="00CA6749"/>
    <w:rsid w:val="00CB2624"/>
    <w:rsid w:val="00CB4382"/>
    <w:rsid w:val="00CD1DC8"/>
    <w:rsid w:val="00CD3FCB"/>
    <w:rsid w:val="00CE5C40"/>
    <w:rsid w:val="00CF7E84"/>
    <w:rsid w:val="00D10A5B"/>
    <w:rsid w:val="00D11D1A"/>
    <w:rsid w:val="00D17922"/>
    <w:rsid w:val="00D43DCA"/>
    <w:rsid w:val="00D5428E"/>
    <w:rsid w:val="00D84948"/>
    <w:rsid w:val="00D9407C"/>
    <w:rsid w:val="00D97F95"/>
    <w:rsid w:val="00DA13CF"/>
    <w:rsid w:val="00DC57AD"/>
    <w:rsid w:val="00DC633C"/>
    <w:rsid w:val="00DD2522"/>
    <w:rsid w:val="00DE528E"/>
    <w:rsid w:val="00DE53FD"/>
    <w:rsid w:val="00E0687E"/>
    <w:rsid w:val="00E145AD"/>
    <w:rsid w:val="00E21FB2"/>
    <w:rsid w:val="00E36E85"/>
    <w:rsid w:val="00E449E4"/>
    <w:rsid w:val="00E56F6A"/>
    <w:rsid w:val="00E60082"/>
    <w:rsid w:val="00E6015D"/>
    <w:rsid w:val="00E62625"/>
    <w:rsid w:val="00E8203D"/>
    <w:rsid w:val="00E956AF"/>
    <w:rsid w:val="00EB1358"/>
    <w:rsid w:val="00EB4840"/>
    <w:rsid w:val="00EC26EF"/>
    <w:rsid w:val="00ED6E33"/>
    <w:rsid w:val="00EE0293"/>
    <w:rsid w:val="00F053E5"/>
    <w:rsid w:val="00F10B77"/>
    <w:rsid w:val="00F16A44"/>
    <w:rsid w:val="00F266FE"/>
    <w:rsid w:val="00F3413E"/>
    <w:rsid w:val="00F62C9E"/>
    <w:rsid w:val="00F67D1D"/>
    <w:rsid w:val="00F83397"/>
    <w:rsid w:val="00F90BC3"/>
    <w:rsid w:val="00F943A9"/>
    <w:rsid w:val="00FB69FC"/>
    <w:rsid w:val="00FB715D"/>
    <w:rsid w:val="00FD1A51"/>
    <w:rsid w:val="00FE3835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DCCD0B"/>
  <w15:chartTrackingRefBased/>
  <w15:docId w15:val="{D36DC460-3AC2-4705-A18E-A41FD9A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53E5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44C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5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53E5"/>
  </w:style>
  <w:style w:type="paragraph" w:styleId="Fuzeile">
    <w:name w:val="footer"/>
    <w:basedOn w:val="Standard"/>
    <w:link w:val="FuzeileZchn"/>
    <w:uiPriority w:val="99"/>
    <w:unhideWhenUsed/>
    <w:rsid w:val="00F05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53E5"/>
  </w:style>
  <w:style w:type="paragraph" w:styleId="Listenabsatz">
    <w:name w:val="List Paragraph"/>
    <w:basedOn w:val="Standard"/>
    <w:uiPriority w:val="34"/>
    <w:qFormat/>
    <w:rsid w:val="00D10A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phighlightallclass">
    <w:name w:val="rphighlightallclass"/>
    <w:basedOn w:val="Absatz-Standardschriftart"/>
    <w:rsid w:val="00B55102"/>
  </w:style>
  <w:style w:type="table" w:styleId="Tabellenraster">
    <w:name w:val="Table Grid"/>
    <w:basedOn w:val="NormaleTabelle"/>
    <w:uiPriority w:val="39"/>
    <w:rsid w:val="005B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44CD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44C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2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89F0-5507-4F35-AAF5-CAEFEDB5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Ganss</dc:creator>
  <cp:keywords/>
  <dc:description/>
  <cp:lastModifiedBy>Kristina Schwarz</cp:lastModifiedBy>
  <cp:revision>4</cp:revision>
  <cp:lastPrinted>2021-07-20T12:44:00Z</cp:lastPrinted>
  <dcterms:created xsi:type="dcterms:W3CDTF">2021-07-22T11:21:00Z</dcterms:created>
  <dcterms:modified xsi:type="dcterms:W3CDTF">2021-10-05T13:36:00Z</dcterms:modified>
</cp:coreProperties>
</file>